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9635" w14:textId="49C9CCDD" w:rsidR="00905684" w:rsidRPr="00057BC5" w:rsidRDefault="00417696" w:rsidP="00057BC5">
      <w:pPr>
        <w:pBdr>
          <w:bottom w:val="single" w:sz="4" w:space="1" w:color="auto"/>
        </w:pBd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</w:t>
      </w:r>
      <w:r w:rsidR="00F45F12">
        <w:rPr>
          <w:rFonts w:ascii="Century Gothic" w:hAnsi="Century Gothic"/>
          <w:b/>
        </w:rPr>
        <w:t xml:space="preserve"> </w:t>
      </w:r>
      <w:r w:rsidR="0071481D" w:rsidRPr="0071481D">
        <w:rPr>
          <w:rFonts w:ascii="Century Gothic" w:hAnsi="Century Gothic"/>
          <w:b/>
        </w:rPr>
        <w:t xml:space="preserve">DI </w:t>
      </w:r>
      <w:r w:rsidR="00BE5BCA">
        <w:rPr>
          <w:rFonts w:ascii="Century Gothic" w:hAnsi="Century Gothic"/>
          <w:b/>
        </w:rPr>
        <w:t>RINUNCIA ALLA</w:t>
      </w:r>
      <w:r w:rsidR="005900EB">
        <w:rPr>
          <w:rFonts w:ascii="Century Gothic" w:hAnsi="Century Gothic"/>
          <w:b/>
        </w:rPr>
        <w:t xml:space="preserve"> PROROGA DELLA</w:t>
      </w:r>
      <w:r w:rsidR="00BE5BCA">
        <w:rPr>
          <w:rFonts w:ascii="Century Gothic" w:hAnsi="Century Gothic"/>
          <w:b/>
        </w:rPr>
        <w:t xml:space="preserve"> </w:t>
      </w:r>
      <w:r w:rsidR="0071481D" w:rsidRPr="0071481D">
        <w:rPr>
          <w:rFonts w:ascii="Century Gothic" w:hAnsi="Century Gothic"/>
          <w:b/>
        </w:rPr>
        <w:t xml:space="preserve">SOSPENSIONE DEL PAGAMENTO DELLE RATE DEI FINANZIAMENTI </w:t>
      </w:r>
    </w:p>
    <w:p w14:paraId="7EBAC058" w14:textId="77777777" w:rsidR="00C82493" w:rsidRDefault="008431CE" w:rsidP="008431CE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                                                            </w:t>
      </w:r>
    </w:p>
    <w:p w14:paraId="57824C36" w14:textId="0734A300" w:rsidR="008431CE" w:rsidRPr="00C82493" w:rsidRDefault="00C82493" w:rsidP="008431CE">
      <w:pPr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                                                             </w:t>
      </w:r>
      <w:r w:rsidR="00074BAE" w:rsidRPr="00C82493">
        <w:rPr>
          <w:rFonts w:ascii="Century Gothic" w:hAnsi="Century Gothic"/>
          <w:bCs/>
        </w:rPr>
        <w:t xml:space="preserve">Spettabile </w:t>
      </w:r>
      <w:r w:rsidR="00924C5B">
        <w:rPr>
          <w:rFonts w:ascii="Century Gothic" w:hAnsi="Century Gothic"/>
          <w:bCs/>
        </w:rPr>
        <w:t>[</w:t>
      </w:r>
      <w:r w:rsidR="00924C5B" w:rsidRPr="00924C5B">
        <w:rPr>
          <w:rFonts w:ascii="Century Gothic" w:hAnsi="Century Gothic"/>
          <w:bCs/>
          <w:highlight w:val="yellow"/>
        </w:rPr>
        <w:t>NOME BANCA</w:t>
      </w:r>
      <w:r w:rsidR="00924C5B">
        <w:rPr>
          <w:rFonts w:ascii="Century Gothic" w:hAnsi="Century Gothic"/>
          <w:bCs/>
        </w:rPr>
        <w:t>]</w:t>
      </w:r>
      <w:r w:rsidR="008431CE" w:rsidRPr="00C82493">
        <w:rPr>
          <w:rFonts w:ascii="Century Gothic" w:hAnsi="Century Gothic"/>
          <w:bCs/>
        </w:rPr>
        <w:t xml:space="preserve"> </w:t>
      </w:r>
    </w:p>
    <w:p w14:paraId="5D8CF3EE" w14:textId="0AD56DD8" w:rsidR="005900EB" w:rsidRPr="00B63552" w:rsidRDefault="00074BAE" w:rsidP="00074BAE">
      <w:pPr>
        <w:pStyle w:val="Normale0"/>
        <w:jc w:val="both"/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</w:pPr>
      <w:r w:rsidRPr="008F573C">
        <w:rPr>
          <w:rFonts w:ascii="Century Gothic" w:hAnsi="Century Gothic"/>
          <w:b/>
          <w:sz w:val="22"/>
          <w:szCs w:val="22"/>
        </w:rPr>
        <w:t>Oggetto</w:t>
      </w:r>
      <w:r w:rsidRPr="008F573C">
        <w:rPr>
          <w:rFonts w:ascii="Century Gothic" w:hAnsi="Century Gothic"/>
          <w:bCs/>
          <w:sz w:val="22"/>
          <w:szCs w:val="22"/>
        </w:rPr>
        <w:t xml:space="preserve">: </w:t>
      </w:r>
      <w:r w:rsidR="005900EB">
        <w:rPr>
          <w:rFonts w:ascii="Century Gothic" w:hAnsi="Century Gothic"/>
          <w:bCs/>
          <w:sz w:val="22"/>
          <w:szCs w:val="22"/>
        </w:rPr>
        <w:t>d</w:t>
      </w:r>
      <w:r w:rsidR="00417696">
        <w:rPr>
          <w:rFonts w:ascii="Century Gothic" w:hAnsi="Century Gothic"/>
          <w:bCs/>
          <w:sz w:val="22"/>
          <w:szCs w:val="22"/>
        </w:rPr>
        <w:t>ichiarazione</w:t>
      </w:r>
      <w:r w:rsidR="00F45F12">
        <w:rPr>
          <w:rFonts w:ascii="Century Gothic" w:hAnsi="Century Gothic"/>
          <w:bCs/>
          <w:sz w:val="22"/>
          <w:szCs w:val="22"/>
        </w:rPr>
        <w:t xml:space="preserve"> </w:t>
      </w:r>
      <w:r w:rsidRPr="008F573C">
        <w:rPr>
          <w:rFonts w:ascii="Century Gothic" w:hAnsi="Century Gothic"/>
          <w:bCs/>
          <w:sz w:val="22"/>
          <w:szCs w:val="22"/>
        </w:rPr>
        <w:t xml:space="preserve">di </w:t>
      </w:r>
      <w:r w:rsidR="00BE5BCA">
        <w:rPr>
          <w:rFonts w:ascii="Century Gothic" w:hAnsi="Century Gothic"/>
          <w:bCs/>
          <w:sz w:val="22"/>
          <w:szCs w:val="22"/>
        </w:rPr>
        <w:t xml:space="preserve">rinuncia </w:t>
      </w:r>
      <w:r w:rsidR="005900EB" w:rsidRPr="00B63552">
        <w:rPr>
          <w:rFonts w:ascii="Century Gothic" w:hAnsi="Century Gothic"/>
          <w:sz w:val="22"/>
          <w:szCs w:val="22"/>
        </w:rPr>
        <w:t>alla proroga della sospensione del pagamento delle rate dei finanziamenti</w:t>
      </w:r>
      <w:r w:rsidR="00795E9C">
        <w:rPr>
          <w:rFonts w:ascii="Century Gothic" w:hAnsi="Century Gothic"/>
          <w:sz w:val="22"/>
          <w:szCs w:val="22"/>
        </w:rPr>
        <w:t xml:space="preserve"> - </w:t>
      </w:r>
      <w:r w:rsidR="00967271" w:rsidRPr="00967271">
        <w:rPr>
          <w:rFonts w:ascii="Century Gothic" w:hAnsi="Century Gothic"/>
          <w:sz w:val="22"/>
          <w:szCs w:val="22"/>
        </w:rPr>
        <w:t xml:space="preserve">Ordinanza del Capo del Dipartimento della Protezione Civile </w:t>
      </w:r>
      <w:r w:rsidR="009E44B3">
        <w:rPr>
          <w:rFonts w:ascii="Century Gothic" w:hAnsi="Century Gothic"/>
          <w:sz w:val="22"/>
          <w:szCs w:val="22"/>
        </w:rPr>
        <w:t>26</w:t>
      </w:r>
      <w:r w:rsidR="009C3637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9C3637">
        <w:rPr>
          <w:rFonts w:ascii="Century Gothic" w:hAnsi="Century Gothic"/>
          <w:sz w:val="22"/>
          <w:szCs w:val="22"/>
        </w:rPr>
        <w:t xml:space="preserve">settembre </w:t>
      </w:r>
      <w:r w:rsidR="00967271" w:rsidRPr="00967271">
        <w:rPr>
          <w:rFonts w:ascii="Century Gothic" w:hAnsi="Century Gothic"/>
          <w:sz w:val="22"/>
          <w:szCs w:val="22"/>
        </w:rPr>
        <w:t xml:space="preserve"> 2023</w:t>
      </w:r>
      <w:proofErr w:type="gramEnd"/>
      <w:r w:rsidR="00967271" w:rsidRPr="00967271">
        <w:rPr>
          <w:rFonts w:ascii="Century Gothic" w:hAnsi="Century Gothic"/>
          <w:sz w:val="22"/>
          <w:szCs w:val="22"/>
        </w:rPr>
        <w:t xml:space="preserve"> n. </w:t>
      </w:r>
      <w:r w:rsidR="0092203B">
        <w:rPr>
          <w:rFonts w:ascii="Century Gothic" w:hAnsi="Century Gothic"/>
          <w:sz w:val="22"/>
          <w:szCs w:val="22"/>
        </w:rPr>
        <w:t>1.0</w:t>
      </w:r>
      <w:r w:rsidR="009E44B3">
        <w:rPr>
          <w:rFonts w:ascii="Century Gothic" w:hAnsi="Century Gothic"/>
          <w:sz w:val="22"/>
          <w:szCs w:val="22"/>
        </w:rPr>
        <w:t>25</w:t>
      </w:r>
      <w:r w:rsidR="00967271" w:rsidRPr="00967271">
        <w:rPr>
          <w:rFonts w:ascii="Century Gothic" w:hAnsi="Century Gothic"/>
          <w:sz w:val="22"/>
          <w:szCs w:val="22"/>
        </w:rPr>
        <w:t xml:space="preserve"> - Delibera del Consiglio dei Ministri del </w:t>
      </w:r>
      <w:r w:rsidR="009C3637">
        <w:rPr>
          <w:rFonts w:ascii="Century Gothic" w:hAnsi="Century Gothic"/>
          <w:sz w:val="22"/>
          <w:szCs w:val="22"/>
        </w:rPr>
        <w:t>7 agosto</w:t>
      </w:r>
      <w:r w:rsidR="002471ED">
        <w:rPr>
          <w:rFonts w:ascii="Century Gothic" w:hAnsi="Century Gothic"/>
          <w:sz w:val="22"/>
          <w:szCs w:val="22"/>
        </w:rPr>
        <w:t xml:space="preserve"> </w:t>
      </w:r>
      <w:r w:rsidR="00967271" w:rsidRPr="00967271">
        <w:rPr>
          <w:rFonts w:ascii="Century Gothic" w:hAnsi="Century Gothic"/>
          <w:sz w:val="22"/>
          <w:szCs w:val="22"/>
        </w:rPr>
        <w:t>2024</w:t>
      </w:r>
      <w:bookmarkStart w:id="0" w:name="_Hlk162968371"/>
      <w:r w:rsidR="007746F8">
        <w:rPr>
          <w:rFonts w:ascii="Century Gothic" w:hAnsi="Century Gothic"/>
          <w:sz w:val="22"/>
          <w:szCs w:val="22"/>
        </w:rPr>
        <w:t>.</w:t>
      </w:r>
      <w:bookmarkEnd w:id="0"/>
    </w:p>
    <w:p w14:paraId="2A55EF98" w14:textId="77777777" w:rsidR="00C82493" w:rsidRPr="00B63552" w:rsidRDefault="00C82493" w:rsidP="005900EB">
      <w:pPr>
        <w:pStyle w:val="Normale0"/>
        <w:jc w:val="both"/>
        <w:rPr>
          <w:rFonts w:ascii="Century Gothic" w:eastAsiaTheme="minorHAnsi" w:hAnsi="Century Gothic" w:cstheme="minorBidi"/>
          <w:bCs/>
          <w:sz w:val="22"/>
          <w:szCs w:val="22"/>
          <w:lang w:eastAsia="en-US"/>
        </w:rPr>
      </w:pPr>
    </w:p>
    <w:p w14:paraId="50CF9540" w14:textId="6B395DFF" w:rsidR="0071481D" w:rsidRPr="0071481D" w:rsidRDefault="0071481D" w:rsidP="00924C5B">
      <w:pPr>
        <w:spacing w:line="360" w:lineRule="auto"/>
        <w:jc w:val="both"/>
        <w:rPr>
          <w:rFonts w:ascii="Century Gothic" w:hAnsi="Century Gothic"/>
          <w:bCs/>
        </w:rPr>
      </w:pPr>
      <w:r w:rsidRPr="0071481D">
        <w:rPr>
          <w:rFonts w:ascii="Century Gothic" w:hAnsi="Century Gothic"/>
          <w:bCs/>
        </w:rPr>
        <w:t xml:space="preserve">Il sottoscritto </w:t>
      </w:r>
      <w:r>
        <w:rPr>
          <w:rFonts w:ascii="Century Gothic" w:hAnsi="Century Gothic"/>
          <w:bCs/>
        </w:rPr>
        <w:t>_____________________________________ nato a _______________________________ il _______________ residente a ______________________________________________ in via/piazza _________________________________________ nr. ________, C.F. ______________________________</w:t>
      </w:r>
      <w:r w:rsidR="000E08FE">
        <w:rPr>
          <w:rFonts w:ascii="Century Gothic" w:hAnsi="Century Gothic"/>
          <w:bCs/>
        </w:rPr>
        <w:t xml:space="preserve"> </w:t>
      </w:r>
    </w:p>
    <w:p w14:paraId="4ED0267E" w14:textId="3B8545B4" w:rsidR="000214D4" w:rsidRDefault="00074BAE" w:rsidP="00924C5B">
      <w:pPr>
        <w:spacing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</w:t>
      </w:r>
      <w:r w:rsidR="000214D4">
        <w:rPr>
          <w:rFonts w:ascii="Century Gothic" w:hAnsi="Century Gothic"/>
          <w:b/>
        </w:rPr>
        <w:t>n qualità di</w:t>
      </w:r>
    </w:p>
    <w:p w14:paraId="1126DB90" w14:textId="77777777" w:rsidR="00B978CF" w:rsidRDefault="00000000" w:rsidP="00B978CF">
      <w:pPr>
        <w:spacing w:line="240" w:lineRule="auto"/>
        <w:jc w:val="both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-1632625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8CF" w:rsidRPr="00B978C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978CF">
        <w:rPr>
          <w:rFonts w:ascii="Century Gothic" w:hAnsi="Century Gothic"/>
          <w:bCs/>
        </w:rPr>
        <w:t xml:space="preserve"> intestatario</w:t>
      </w:r>
    </w:p>
    <w:p w14:paraId="1AC1D0CC" w14:textId="77777777" w:rsidR="00B978CF" w:rsidRDefault="00000000" w:rsidP="00B978CF">
      <w:pPr>
        <w:spacing w:line="240" w:lineRule="auto"/>
        <w:jc w:val="both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115141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8CF" w:rsidRPr="00B978C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978CF">
        <w:rPr>
          <w:rFonts w:ascii="Century Gothic" w:hAnsi="Century Gothic"/>
          <w:bCs/>
        </w:rPr>
        <w:t xml:space="preserve"> cointestatario con _______________________________________________________ (</w:t>
      </w:r>
      <w:r w:rsidR="00B978CF">
        <w:rPr>
          <w:rFonts w:ascii="Century Gothic" w:hAnsi="Century Gothic"/>
          <w:bCs/>
          <w:i/>
          <w:iCs/>
        </w:rPr>
        <w:t>in caso di finanziamento cointestato, ciascun cointestatario dovrà compilare e sottoscrivere un proprio modulo</w:t>
      </w:r>
      <w:r w:rsidR="00B978CF">
        <w:rPr>
          <w:rFonts w:ascii="Century Gothic" w:hAnsi="Century Gothic"/>
          <w:bCs/>
        </w:rPr>
        <w:t>)</w:t>
      </w:r>
    </w:p>
    <w:p w14:paraId="1873DF67" w14:textId="77777777" w:rsidR="00B978CF" w:rsidRDefault="00000000" w:rsidP="00B978CF">
      <w:pPr>
        <w:spacing w:line="240" w:lineRule="auto"/>
        <w:jc w:val="both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330728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8CF" w:rsidRPr="00B978C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978CF">
        <w:rPr>
          <w:rFonts w:ascii="Century Gothic" w:hAnsi="Century Gothic"/>
          <w:bCs/>
        </w:rPr>
        <w:t xml:space="preserve"> legale rappresentante/titolare dell’impresa _______________________________________________, iscrizione al Registro delle Imprese di _____________________ n. ____________, C.F. ________________________, P. Iva ________________________, con sede legale o operativa nel Comune di _________________________________________________________ in via/piazza _________________________________________ nr. _______, intestataria </w:t>
      </w:r>
    </w:p>
    <w:p w14:paraId="304E3C39" w14:textId="77777777" w:rsidR="00B978CF" w:rsidRDefault="00B978CF" w:rsidP="00B978CF">
      <w:pPr>
        <w:spacing w:line="240" w:lineRule="auto"/>
        <w:rPr>
          <w:rFonts w:ascii="Century Gothic" w:hAnsi="Century Gothic"/>
        </w:rPr>
      </w:pPr>
    </w:p>
    <w:p w14:paraId="44692D53" w14:textId="77777777" w:rsidR="00B978CF" w:rsidRDefault="00B978CF" w:rsidP="00B978CF">
      <w:pPr>
        <w:spacing w:after="0"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del mutuo nr. ____________________ dell’importo originario di € ____________________ stipulato in data __________________ in essere presso codesta Spettabile Banca (di seguito “</w:t>
      </w:r>
      <w:r>
        <w:rPr>
          <w:rFonts w:ascii="Century Gothic" w:hAnsi="Century Gothic"/>
          <w:i/>
          <w:iCs/>
        </w:rPr>
        <w:t>il Sottoscritto</w:t>
      </w:r>
      <w:r>
        <w:rPr>
          <w:rFonts w:ascii="Century Gothic" w:hAnsi="Century Gothic"/>
        </w:rPr>
        <w:t>”)</w:t>
      </w:r>
    </w:p>
    <w:p w14:paraId="143BD457" w14:textId="48E5438D" w:rsidR="00B36E30" w:rsidRDefault="00B36E30" w:rsidP="000214D4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premesso che</w:t>
      </w:r>
    </w:p>
    <w:p w14:paraId="01879966" w14:textId="373B184B" w:rsidR="005900EB" w:rsidRPr="005900EB" w:rsidRDefault="002F7A0E" w:rsidP="005900EB">
      <w:pPr>
        <w:pStyle w:val="Normale0"/>
        <w:numPr>
          <w:ilvl w:val="0"/>
          <w:numId w:val="6"/>
        </w:numPr>
        <w:spacing w:line="280" w:lineRule="exact"/>
        <w:ind w:left="283" w:hanging="357"/>
        <w:jc w:val="both"/>
        <w:rPr>
          <w:rFonts w:ascii="Century Gothic" w:hAnsi="Century Gothic"/>
        </w:rPr>
      </w:pPr>
      <w:r w:rsidRPr="002F7A0E">
        <w:rPr>
          <w:rFonts w:ascii="Century Gothic" w:hAnsi="Century Gothic"/>
          <w:sz w:val="22"/>
          <w:szCs w:val="22"/>
        </w:rPr>
        <w:t xml:space="preserve">l’art. </w:t>
      </w:r>
      <w:r w:rsidR="009C3637">
        <w:rPr>
          <w:rFonts w:ascii="Century Gothic" w:hAnsi="Century Gothic"/>
          <w:sz w:val="22"/>
          <w:szCs w:val="22"/>
        </w:rPr>
        <w:t>9</w:t>
      </w:r>
      <w:r w:rsidRPr="002F7A0E">
        <w:rPr>
          <w:rFonts w:ascii="Century Gothic" w:hAnsi="Century Gothic"/>
          <w:sz w:val="22"/>
          <w:szCs w:val="22"/>
        </w:rPr>
        <w:t xml:space="preserve"> dell’Ordinanza del Capo Dipartimento della Protezione Civile (OCDPC) del</w:t>
      </w:r>
      <w:r w:rsidR="0092203B">
        <w:rPr>
          <w:rFonts w:ascii="Century Gothic" w:hAnsi="Century Gothic"/>
          <w:sz w:val="22"/>
          <w:szCs w:val="22"/>
        </w:rPr>
        <w:t xml:space="preserve"> </w:t>
      </w:r>
      <w:r w:rsidR="009E44B3">
        <w:rPr>
          <w:rFonts w:ascii="Century Gothic" w:hAnsi="Century Gothic"/>
          <w:sz w:val="22"/>
          <w:szCs w:val="22"/>
        </w:rPr>
        <w:t>26</w:t>
      </w:r>
      <w:r w:rsidR="009C3637">
        <w:rPr>
          <w:rFonts w:ascii="Century Gothic" w:hAnsi="Century Gothic"/>
          <w:sz w:val="22"/>
          <w:szCs w:val="22"/>
        </w:rPr>
        <w:t xml:space="preserve"> settembre</w:t>
      </w:r>
      <w:r w:rsidRPr="002F7A0E">
        <w:rPr>
          <w:rFonts w:ascii="Century Gothic" w:hAnsi="Century Gothic"/>
          <w:sz w:val="22"/>
          <w:szCs w:val="22"/>
        </w:rPr>
        <w:t xml:space="preserve"> 2023, n. </w:t>
      </w:r>
      <w:r w:rsidR="0092203B">
        <w:rPr>
          <w:rFonts w:ascii="Century Gothic" w:hAnsi="Century Gothic"/>
          <w:sz w:val="22"/>
          <w:szCs w:val="22"/>
        </w:rPr>
        <w:t>1.0</w:t>
      </w:r>
      <w:r w:rsidR="009E44B3">
        <w:rPr>
          <w:rFonts w:ascii="Century Gothic" w:hAnsi="Century Gothic"/>
          <w:sz w:val="22"/>
          <w:szCs w:val="22"/>
        </w:rPr>
        <w:t>25</w:t>
      </w:r>
      <w:r w:rsidRPr="002F7A0E">
        <w:rPr>
          <w:rFonts w:ascii="Century Gothic" w:hAnsi="Century Gothic"/>
          <w:sz w:val="22"/>
          <w:szCs w:val="22"/>
        </w:rPr>
        <w:t xml:space="preserve"> ha disposto l’adozione di una misura di sospensione del pagamento delle rate dei mutui, correlata alla durata dello stato di emergenza dichiarato con Delibera del Consiglio dei Ministri del</w:t>
      </w:r>
      <w:r w:rsidR="009C3637">
        <w:rPr>
          <w:rFonts w:ascii="Century Gothic" w:hAnsi="Century Gothic"/>
          <w:sz w:val="22"/>
          <w:szCs w:val="22"/>
        </w:rPr>
        <w:t xml:space="preserve"> 28 agosto</w:t>
      </w:r>
      <w:r w:rsidRPr="002F7A0E">
        <w:rPr>
          <w:rFonts w:ascii="Century Gothic" w:hAnsi="Century Gothic"/>
          <w:sz w:val="22"/>
          <w:szCs w:val="22"/>
        </w:rPr>
        <w:t xml:space="preserve"> 2023 per 12 mesi dalla data di deliberazione, </w:t>
      </w:r>
      <w:r w:rsidR="009E44B3" w:rsidRPr="009E44B3">
        <w:rPr>
          <w:rFonts w:ascii="Century Gothic" w:hAnsi="Century Gothic"/>
          <w:sz w:val="22"/>
          <w:szCs w:val="22"/>
        </w:rPr>
        <w:t>in conseguenza degli eccezionali eventi meteorologici che dal 13 luglio al 6 agosto 2023 hanno interessato il territorio della Regione Veneto</w:t>
      </w:r>
      <w:r w:rsidR="005900EB" w:rsidRPr="005900EB">
        <w:rPr>
          <w:rFonts w:ascii="Century Gothic" w:hAnsi="Century Gothic"/>
        </w:rPr>
        <w:t xml:space="preserve">; </w:t>
      </w:r>
    </w:p>
    <w:p w14:paraId="0BA164B6" w14:textId="187431A7" w:rsidR="00715003" w:rsidRPr="00CF30D4" w:rsidRDefault="00FD6B3D" w:rsidP="00CF30D4">
      <w:pPr>
        <w:pStyle w:val="Normale0"/>
        <w:numPr>
          <w:ilvl w:val="0"/>
          <w:numId w:val="6"/>
        </w:numPr>
        <w:spacing w:line="280" w:lineRule="exact"/>
        <w:ind w:left="283" w:hanging="357"/>
        <w:jc w:val="both"/>
        <w:rPr>
          <w:rFonts w:ascii="Century Gothic" w:hAnsi="Century Gothic"/>
          <w:sz w:val="22"/>
          <w:szCs w:val="22"/>
        </w:rPr>
      </w:pPr>
      <w:r w:rsidRPr="00CF30D4">
        <w:rPr>
          <w:rFonts w:ascii="Century Gothic" w:hAnsi="Century Gothic"/>
          <w:sz w:val="22"/>
          <w:szCs w:val="22"/>
        </w:rPr>
        <w:t xml:space="preserve">il mutuo sopra indicato ha beneficiato della </w:t>
      </w:r>
      <w:r w:rsidR="00561632" w:rsidRPr="00CF30D4">
        <w:rPr>
          <w:rFonts w:ascii="Century Gothic" w:hAnsi="Century Gothic"/>
          <w:sz w:val="22"/>
          <w:szCs w:val="22"/>
        </w:rPr>
        <w:t xml:space="preserve">sospensione dei termini </w:t>
      </w:r>
      <w:r w:rsidR="004A4AFF" w:rsidRPr="00CF30D4">
        <w:rPr>
          <w:rFonts w:ascii="Century Gothic" w:hAnsi="Century Gothic"/>
          <w:sz w:val="22"/>
          <w:szCs w:val="22"/>
        </w:rPr>
        <w:t>di cui a</w:t>
      </w:r>
      <w:r w:rsidR="00CF30D4">
        <w:rPr>
          <w:rFonts w:ascii="Century Gothic" w:hAnsi="Century Gothic"/>
          <w:sz w:val="22"/>
          <w:szCs w:val="22"/>
        </w:rPr>
        <w:t>l</w:t>
      </w:r>
      <w:r w:rsidR="004A4AFF" w:rsidRPr="00CF30D4">
        <w:rPr>
          <w:rFonts w:ascii="Century Gothic" w:hAnsi="Century Gothic"/>
          <w:sz w:val="22"/>
          <w:szCs w:val="22"/>
        </w:rPr>
        <w:t xml:space="preserve"> precedent</w:t>
      </w:r>
      <w:r w:rsidR="00CF30D4">
        <w:rPr>
          <w:rFonts w:ascii="Century Gothic" w:hAnsi="Century Gothic"/>
          <w:sz w:val="22"/>
          <w:szCs w:val="22"/>
        </w:rPr>
        <w:t>e</w:t>
      </w:r>
      <w:r w:rsidR="002B1854" w:rsidRPr="00CF30D4">
        <w:rPr>
          <w:rFonts w:ascii="Century Gothic" w:hAnsi="Century Gothic"/>
          <w:sz w:val="22"/>
          <w:szCs w:val="22"/>
        </w:rPr>
        <w:t xml:space="preserve"> punt</w:t>
      </w:r>
      <w:r w:rsidR="00CF30D4">
        <w:rPr>
          <w:rFonts w:ascii="Century Gothic" w:hAnsi="Century Gothic"/>
          <w:sz w:val="22"/>
          <w:szCs w:val="22"/>
        </w:rPr>
        <w:t>o</w:t>
      </w:r>
      <w:r w:rsidR="002B1854" w:rsidRPr="00CF30D4">
        <w:rPr>
          <w:rFonts w:ascii="Century Gothic" w:hAnsi="Century Gothic"/>
          <w:sz w:val="22"/>
          <w:szCs w:val="22"/>
        </w:rPr>
        <w:t xml:space="preserve"> a)</w:t>
      </w:r>
      <w:r w:rsidR="00D659CF" w:rsidRPr="00CF30D4">
        <w:rPr>
          <w:rFonts w:ascii="Century Gothic" w:hAnsi="Century Gothic"/>
          <w:sz w:val="22"/>
          <w:szCs w:val="22"/>
        </w:rPr>
        <w:t>;</w:t>
      </w:r>
    </w:p>
    <w:p w14:paraId="7017E8EE" w14:textId="4544E4EE" w:rsidR="001C0639" w:rsidRPr="001C0639" w:rsidRDefault="007111F5" w:rsidP="001C0639">
      <w:pPr>
        <w:pStyle w:val="Normale0"/>
        <w:numPr>
          <w:ilvl w:val="0"/>
          <w:numId w:val="6"/>
        </w:numPr>
        <w:spacing w:line="280" w:lineRule="exact"/>
        <w:ind w:left="283" w:hanging="35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la </w:t>
      </w:r>
      <w:r w:rsidRPr="00B63552">
        <w:rPr>
          <w:rFonts w:ascii="Century Gothic" w:hAnsi="Century Gothic"/>
          <w:sz w:val="22"/>
          <w:szCs w:val="22"/>
        </w:rPr>
        <w:t xml:space="preserve">Delibera del </w:t>
      </w:r>
      <w:proofErr w:type="gramStart"/>
      <w:r w:rsidRPr="00B63552">
        <w:rPr>
          <w:rFonts w:ascii="Century Gothic" w:hAnsi="Century Gothic"/>
          <w:sz w:val="22"/>
          <w:szCs w:val="22"/>
        </w:rPr>
        <w:t>Consiglio dei Ministri</w:t>
      </w:r>
      <w:proofErr w:type="gramEnd"/>
      <w:r w:rsidRPr="00B63552">
        <w:rPr>
          <w:rFonts w:ascii="Century Gothic" w:hAnsi="Century Gothic"/>
          <w:sz w:val="22"/>
          <w:szCs w:val="22"/>
        </w:rPr>
        <w:t xml:space="preserve"> del </w:t>
      </w:r>
      <w:r w:rsidR="009C3637">
        <w:rPr>
          <w:rFonts w:ascii="Century Gothic" w:hAnsi="Century Gothic"/>
          <w:sz w:val="22"/>
          <w:szCs w:val="22"/>
        </w:rPr>
        <w:t>7 agosto</w:t>
      </w:r>
      <w:r w:rsidR="00CF30D4">
        <w:rPr>
          <w:rFonts w:ascii="Century Gothic" w:hAnsi="Century Gothic"/>
          <w:sz w:val="22"/>
          <w:szCs w:val="22"/>
        </w:rPr>
        <w:t xml:space="preserve"> </w:t>
      </w:r>
      <w:r w:rsidRPr="00B63552">
        <w:rPr>
          <w:rFonts w:ascii="Century Gothic" w:hAnsi="Century Gothic"/>
          <w:sz w:val="22"/>
          <w:szCs w:val="22"/>
        </w:rPr>
        <w:t>2024</w:t>
      </w:r>
      <w:r>
        <w:rPr>
          <w:rFonts w:ascii="Century Gothic" w:hAnsi="Century Gothic"/>
          <w:sz w:val="22"/>
          <w:szCs w:val="22"/>
        </w:rPr>
        <w:t xml:space="preserve"> </w:t>
      </w:r>
      <w:r w:rsidRPr="00B63552">
        <w:rPr>
          <w:rFonts w:ascii="Century Gothic" w:hAnsi="Century Gothic"/>
          <w:sz w:val="22"/>
          <w:szCs w:val="22"/>
        </w:rPr>
        <w:t xml:space="preserve">ha </w:t>
      </w:r>
      <w:r w:rsidRPr="007111F5">
        <w:rPr>
          <w:rFonts w:ascii="Century Gothic" w:hAnsi="Century Gothic"/>
          <w:sz w:val="22"/>
          <w:szCs w:val="22"/>
        </w:rPr>
        <w:t xml:space="preserve">prorogato, di ulteriori dodici mesi, </w:t>
      </w:r>
      <w:r w:rsidRPr="00B63552">
        <w:rPr>
          <w:rFonts w:ascii="Century Gothic" w:hAnsi="Century Gothic"/>
          <w:sz w:val="22"/>
          <w:szCs w:val="22"/>
        </w:rPr>
        <w:t xml:space="preserve">lo stato di emergenza </w:t>
      </w:r>
      <w:r w:rsidR="009E44B3" w:rsidRPr="009E44B3">
        <w:rPr>
          <w:rFonts w:ascii="Century Gothic" w:hAnsi="Century Gothic"/>
          <w:sz w:val="22"/>
          <w:szCs w:val="22"/>
        </w:rPr>
        <w:t>in conseguenza degli eccezionali eventi meteorologici che dal 13 luglio al 6 agosto 2023 hanno interessato il territorio della Regione Veneto</w:t>
      </w:r>
      <w:r>
        <w:rPr>
          <w:rFonts w:ascii="Century Gothic" w:hAnsi="Century Gothic"/>
          <w:sz w:val="22"/>
          <w:szCs w:val="22"/>
        </w:rPr>
        <w:t>;</w:t>
      </w:r>
    </w:p>
    <w:p w14:paraId="6AC5F62E" w14:textId="46ED2F49" w:rsidR="00F80FC0" w:rsidRDefault="00F80FC0" w:rsidP="00881B42">
      <w:pPr>
        <w:pStyle w:val="Normale0"/>
        <w:numPr>
          <w:ilvl w:val="0"/>
          <w:numId w:val="6"/>
        </w:numPr>
        <w:spacing w:line="280" w:lineRule="exact"/>
        <w:ind w:left="283" w:hanging="357"/>
        <w:jc w:val="both"/>
        <w:rPr>
          <w:rFonts w:ascii="Century Gothic" w:hAnsi="Century Gothic"/>
          <w:sz w:val="22"/>
          <w:szCs w:val="22"/>
        </w:rPr>
      </w:pPr>
      <w:r w:rsidRPr="008F573C">
        <w:rPr>
          <w:rFonts w:ascii="Century Gothic" w:hAnsi="Century Gothic"/>
          <w:sz w:val="22"/>
          <w:szCs w:val="22"/>
        </w:rPr>
        <w:lastRenderedPageBreak/>
        <w:t xml:space="preserve">il mutuo </w:t>
      </w:r>
      <w:r w:rsidR="00B67C51" w:rsidRPr="008F573C">
        <w:rPr>
          <w:rFonts w:ascii="Century Gothic" w:hAnsi="Century Gothic"/>
          <w:sz w:val="22"/>
          <w:szCs w:val="22"/>
        </w:rPr>
        <w:t>sopra indicato rientra nella misura di cui a</w:t>
      </w:r>
      <w:r w:rsidR="001C0639">
        <w:rPr>
          <w:rFonts w:ascii="Century Gothic" w:hAnsi="Century Gothic"/>
          <w:sz w:val="22"/>
          <w:szCs w:val="22"/>
        </w:rPr>
        <w:t>l</w:t>
      </w:r>
      <w:r w:rsidR="00B67C51" w:rsidRPr="008F573C">
        <w:rPr>
          <w:rFonts w:ascii="Century Gothic" w:hAnsi="Century Gothic"/>
          <w:sz w:val="22"/>
          <w:szCs w:val="22"/>
        </w:rPr>
        <w:t xml:space="preserve"> precedent</w:t>
      </w:r>
      <w:r w:rsidR="001C0639">
        <w:rPr>
          <w:rFonts w:ascii="Century Gothic" w:hAnsi="Century Gothic"/>
          <w:sz w:val="22"/>
          <w:szCs w:val="22"/>
        </w:rPr>
        <w:t>e</w:t>
      </w:r>
      <w:r w:rsidR="00B67C51" w:rsidRPr="008F573C">
        <w:rPr>
          <w:rFonts w:ascii="Century Gothic" w:hAnsi="Century Gothic"/>
          <w:sz w:val="22"/>
          <w:szCs w:val="22"/>
        </w:rPr>
        <w:t xml:space="preserve"> punt</w:t>
      </w:r>
      <w:r w:rsidR="001C0639">
        <w:rPr>
          <w:rFonts w:ascii="Century Gothic" w:hAnsi="Century Gothic"/>
          <w:sz w:val="22"/>
          <w:szCs w:val="22"/>
        </w:rPr>
        <w:t>o</w:t>
      </w:r>
      <w:r w:rsidR="00B67C51" w:rsidRPr="008F573C">
        <w:rPr>
          <w:rFonts w:ascii="Century Gothic" w:hAnsi="Century Gothic"/>
          <w:sz w:val="22"/>
          <w:szCs w:val="22"/>
        </w:rPr>
        <w:t xml:space="preserve"> </w:t>
      </w:r>
      <w:r w:rsidR="00CF30D4">
        <w:rPr>
          <w:rFonts w:ascii="Century Gothic" w:hAnsi="Century Gothic"/>
          <w:sz w:val="22"/>
          <w:szCs w:val="22"/>
        </w:rPr>
        <w:t>c</w:t>
      </w:r>
      <w:r w:rsidR="001C0639">
        <w:rPr>
          <w:rFonts w:ascii="Century Gothic" w:hAnsi="Century Gothic"/>
          <w:sz w:val="22"/>
          <w:szCs w:val="22"/>
        </w:rPr>
        <w:t>)</w:t>
      </w:r>
      <w:r w:rsidR="00FD348A">
        <w:rPr>
          <w:rFonts w:ascii="Century Gothic" w:hAnsi="Century Gothic"/>
          <w:sz w:val="22"/>
          <w:szCs w:val="22"/>
        </w:rPr>
        <w:t xml:space="preserve">, ma è volontà </w:t>
      </w:r>
      <w:r w:rsidR="00B978CF">
        <w:rPr>
          <w:rFonts w:ascii="Century Gothic" w:hAnsi="Century Gothic"/>
          <w:sz w:val="22"/>
          <w:szCs w:val="22"/>
        </w:rPr>
        <w:t>del Sottoscritto</w:t>
      </w:r>
      <w:r w:rsidR="00FD348A">
        <w:rPr>
          <w:rFonts w:ascii="Century Gothic" w:hAnsi="Century Gothic"/>
          <w:sz w:val="22"/>
          <w:szCs w:val="22"/>
        </w:rPr>
        <w:t xml:space="preserve"> rinunciare all’applicazione del beneficio </w:t>
      </w:r>
      <w:r w:rsidR="001C0639">
        <w:rPr>
          <w:rFonts w:ascii="Century Gothic" w:hAnsi="Century Gothic"/>
          <w:sz w:val="22"/>
          <w:szCs w:val="22"/>
        </w:rPr>
        <w:t xml:space="preserve">di </w:t>
      </w:r>
      <w:r w:rsidR="00FD348A">
        <w:rPr>
          <w:rFonts w:ascii="Century Gothic" w:hAnsi="Century Gothic"/>
          <w:sz w:val="22"/>
          <w:szCs w:val="22"/>
        </w:rPr>
        <w:t>prorog</w:t>
      </w:r>
      <w:r w:rsidR="001C0639">
        <w:rPr>
          <w:rFonts w:ascii="Century Gothic" w:hAnsi="Century Gothic"/>
          <w:sz w:val="22"/>
          <w:szCs w:val="22"/>
        </w:rPr>
        <w:t>a</w:t>
      </w:r>
      <w:r w:rsidR="00FD348A">
        <w:rPr>
          <w:rFonts w:ascii="Century Gothic" w:hAnsi="Century Gothic"/>
          <w:sz w:val="22"/>
          <w:szCs w:val="22"/>
        </w:rPr>
        <w:t xml:space="preserve"> de</w:t>
      </w:r>
      <w:r w:rsidR="00EB6315">
        <w:rPr>
          <w:rFonts w:ascii="Century Gothic" w:hAnsi="Century Gothic"/>
          <w:sz w:val="22"/>
          <w:szCs w:val="22"/>
        </w:rPr>
        <w:t xml:space="preserve">i </w:t>
      </w:r>
      <w:r w:rsidR="00FD348A">
        <w:rPr>
          <w:rFonts w:ascii="Century Gothic" w:hAnsi="Century Gothic"/>
          <w:sz w:val="22"/>
          <w:szCs w:val="22"/>
        </w:rPr>
        <w:t>termin</w:t>
      </w:r>
      <w:r w:rsidR="007C2312">
        <w:rPr>
          <w:rFonts w:ascii="Century Gothic" w:hAnsi="Century Gothic"/>
          <w:sz w:val="22"/>
          <w:szCs w:val="22"/>
        </w:rPr>
        <w:t>i di sospensione</w:t>
      </w:r>
      <w:r w:rsidR="00C82493">
        <w:rPr>
          <w:rFonts w:ascii="Century Gothic" w:hAnsi="Century Gothic"/>
          <w:sz w:val="22"/>
          <w:szCs w:val="22"/>
        </w:rPr>
        <w:t>;</w:t>
      </w:r>
      <w:r w:rsidR="00B67C51" w:rsidRPr="008F573C">
        <w:rPr>
          <w:rFonts w:ascii="Century Gothic" w:hAnsi="Century Gothic"/>
          <w:sz w:val="22"/>
          <w:szCs w:val="22"/>
        </w:rPr>
        <w:t xml:space="preserve"> </w:t>
      </w:r>
    </w:p>
    <w:p w14:paraId="7EECAFA3" w14:textId="7C6A4DE8" w:rsidR="00FD348A" w:rsidRDefault="00B978CF" w:rsidP="0031170E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il Sottoscritto</w:t>
      </w:r>
      <w:r w:rsidR="00FD348A">
        <w:rPr>
          <w:rFonts w:ascii="Century Gothic" w:hAnsi="Century Gothic"/>
          <w:sz w:val="22"/>
          <w:szCs w:val="22"/>
        </w:rPr>
        <w:t xml:space="preserve"> è consapevole che la rinuncia all’applicazione del beneficio</w:t>
      </w:r>
      <w:r w:rsidR="00552E4A">
        <w:rPr>
          <w:rFonts w:ascii="Century Gothic" w:hAnsi="Century Gothic"/>
          <w:sz w:val="22"/>
          <w:szCs w:val="22"/>
        </w:rPr>
        <w:t xml:space="preserve"> di proroga dei termini di sospensione</w:t>
      </w:r>
      <w:r w:rsidR="00FD348A">
        <w:rPr>
          <w:rFonts w:ascii="Century Gothic" w:hAnsi="Century Gothic"/>
          <w:sz w:val="22"/>
          <w:szCs w:val="22"/>
        </w:rPr>
        <w:t xml:space="preserve"> comporta che il rimborso del mutuo </w:t>
      </w:r>
      <w:r w:rsidR="00D6021F">
        <w:rPr>
          <w:rFonts w:ascii="Century Gothic" w:hAnsi="Century Gothic"/>
          <w:sz w:val="22"/>
          <w:szCs w:val="22"/>
        </w:rPr>
        <w:t xml:space="preserve">sopra indicato </w:t>
      </w:r>
      <w:r w:rsidR="00FD348A">
        <w:rPr>
          <w:rFonts w:ascii="Century Gothic" w:hAnsi="Century Gothic"/>
          <w:sz w:val="22"/>
          <w:szCs w:val="22"/>
        </w:rPr>
        <w:t>prosegu</w:t>
      </w:r>
      <w:r w:rsidR="00A12054">
        <w:rPr>
          <w:rFonts w:ascii="Century Gothic" w:hAnsi="Century Gothic"/>
          <w:sz w:val="22"/>
          <w:szCs w:val="22"/>
        </w:rPr>
        <w:t>a</w:t>
      </w:r>
      <w:r w:rsidR="00FD348A">
        <w:rPr>
          <w:rFonts w:ascii="Century Gothic" w:hAnsi="Century Gothic"/>
          <w:sz w:val="22"/>
          <w:szCs w:val="22"/>
        </w:rPr>
        <w:t xml:space="preserve"> regolarmente secondo il </w:t>
      </w:r>
      <w:r w:rsidR="00A12054">
        <w:rPr>
          <w:rFonts w:ascii="Century Gothic" w:hAnsi="Century Gothic"/>
          <w:sz w:val="22"/>
          <w:szCs w:val="22"/>
        </w:rPr>
        <w:t xml:space="preserve">relativo </w:t>
      </w:r>
      <w:r w:rsidR="00FD348A">
        <w:rPr>
          <w:rFonts w:ascii="Century Gothic" w:hAnsi="Century Gothic"/>
          <w:sz w:val="22"/>
          <w:szCs w:val="22"/>
        </w:rPr>
        <w:t>piano di ammortamento concordato</w:t>
      </w:r>
      <w:r w:rsidR="00711F84">
        <w:rPr>
          <w:rFonts w:ascii="Century Gothic" w:hAnsi="Century Gothic"/>
          <w:sz w:val="22"/>
          <w:szCs w:val="22"/>
        </w:rPr>
        <w:t xml:space="preserve"> </w:t>
      </w:r>
      <w:r w:rsidR="00552E4A">
        <w:rPr>
          <w:rFonts w:ascii="Century Gothic" w:hAnsi="Century Gothic"/>
          <w:sz w:val="22"/>
          <w:szCs w:val="22"/>
        </w:rPr>
        <w:t xml:space="preserve">una volta terminata la sospensione del pagamento delle rate di cui al precedente punto </w:t>
      </w:r>
      <w:r w:rsidR="00CF30D4">
        <w:rPr>
          <w:rFonts w:ascii="Century Gothic" w:hAnsi="Century Gothic"/>
          <w:sz w:val="22"/>
          <w:szCs w:val="22"/>
        </w:rPr>
        <w:t>b</w:t>
      </w:r>
      <w:r w:rsidR="00552E4A">
        <w:rPr>
          <w:rFonts w:ascii="Century Gothic" w:hAnsi="Century Gothic"/>
          <w:sz w:val="22"/>
          <w:szCs w:val="22"/>
        </w:rPr>
        <w:t>)</w:t>
      </w:r>
      <w:r w:rsidR="00FD348A">
        <w:rPr>
          <w:rFonts w:ascii="Century Gothic" w:hAnsi="Century Gothic"/>
          <w:sz w:val="22"/>
          <w:szCs w:val="22"/>
        </w:rPr>
        <w:t>;</w:t>
      </w:r>
    </w:p>
    <w:p w14:paraId="49B73F6B" w14:textId="5AA9BC40" w:rsidR="00FD348A" w:rsidRDefault="00FD348A" w:rsidP="00FD348A">
      <w:pPr>
        <w:pStyle w:val="Normale0"/>
        <w:jc w:val="both"/>
        <w:rPr>
          <w:rFonts w:ascii="Century Gothic" w:hAnsi="Century Gothic"/>
          <w:sz w:val="22"/>
          <w:szCs w:val="22"/>
        </w:rPr>
      </w:pPr>
    </w:p>
    <w:p w14:paraId="7EF897CF" w14:textId="07062C16" w:rsidR="00561632" w:rsidRDefault="00FD348A" w:rsidP="0006572D">
      <w:pPr>
        <w:pStyle w:val="Normale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tutto ciò premesso e considerato, con la presente</w:t>
      </w:r>
      <w:r w:rsidR="00D6021F">
        <w:rPr>
          <w:rFonts w:ascii="Century Gothic" w:hAnsi="Century Gothic"/>
          <w:sz w:val="22"/>
          <w:szCs w:val="22"/>
        </w:rPr>
        <w:t>,</w:t>
      </w:r>
      <w:r w:rsidR="00561632">
        <w:rPr>
          <w:rFonts w:ascii="Century Gothic" w:hAnsi="Century Gothic"/>
          <w:sz w:val="22"/>
          <w:szCs w:val="22"/>
        </w:rPr>
        <w:t xml:space="preserve"> il Sottoscritto,</w:t>
      </w:r>
      <w:r w:rsidR="00D6021F">
        <w:rPr>
          <w:rFonts w:ascii="Century Gothic" w:hAnsi="Century Gothic"/>
          <w:sz w:val="22"/>
          <w:szCs w:val="22"/>
        </w:rPr>
        <w:t xml:space="preserve"> relativamente al mutuo surrichiamato,</w:t>
      </w:r>
      <w:r w:rsidR="00417696">
        <w:rPr>
          <w:rFonts w:ascii="Century Gothic" w:hAnsi="Century Gothic"/>
          <w:sz w:val="22"/>
          <w:szCs w:val="22"/>
        </w:rPr>
        <w:t xml:space="preserve"> </w:t>
      </w:r>
      <w:r w:rsidR="008E130C">
        <w:rPr>
          <w:rFonts w:ascii="Century Gothic" w:hAnsi="Century Gothic"/>
          <w:sz w:val="22"/>
          <w:szCs w:val="22"/>
        </w:rPr>
        <w:t>dichiara</w:t>
      </w:r>
      <w:r w:rsidR="00417696">
        <w:rPr>
          <w:rFonts w:ascii="Century Gothic" w:hAnsi="Century Gothic"/>
          <w:sz w:val="22"/>
          <w:szCs w:val="22"/>
        </w:rPr>
        <w:t xml:space="preserve"> la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406B64D2" w14:textId="12D60117" w:rsidR="00924C5B" w:rsidRDefault="00417696" w:rsidP="00F84F15">
      <w:pPr>
        <w:pStyle w:val="Normale0"/>
        <w:spacing w:before="120" w:after="120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RINUNCIA</w:t>
      </w:r>
    </w:p>
    <w:p w14:paraId="11E2667F" w14:textId="3E38F8CD" w:rsidR="000E08FE" w:rsidRDefault="00924C5B" w:rsidP="0006572D">
      <w:pPr>
        <w:spacing w:before="240" w:after="2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</w:t>
      </w:r>
      <w:r w:rsidR="00FD348A">
        <w:rPr>
          <w:rFonts w:ascii="Century Gothic" w:hAnsi="Century Gothic"/>
        </w:rPr>
        <w:t>l’applicazione del</w:t>
      </w:r>
      <w:r>
        <w:rPr>
          <w:rFonts w:ascii="Century Gothic" w:hAnsi="Century Gothic"/>
        </w:rPr>
        <w:t xml:space="preserve"> </w:t>
      </w:r>
      <w:r w:rsidR="000214D4" w:rsidRPr="002F49D4">
        <w:rPr>
          <w:rFonts w:ascii="Century Gothic" w:hAnsi="Century Gothic"/>
        </w:rPr>
        <w:t>benefici</w:t>
      </w:r>
      <w:r>
        <w:rPr>
          <w:rFonts w:ascii="Century Gothic" w:hAnsi="Century Gothic"/>
        </w:rPr>
        <w:t xml:space="preserve">o </w:t>
      </w:r>
      <w:r w:rsidR="000214D4" w:rsidRPr="002F49D4">
        <w:rPr>
          <w:rFonts w:ascii="Century Gothic" w:hAnsi="Century Gothic"/>
        </w:rPr>
        <w:t>della</w:t>
      </w:r>
      <w:r w:rsidR="00552E4A">
        <w:rPr>
          <w:rFonts w:ascii="Century Gothic" w:hAnsi="Century Gothic"/>
        </w:rPr>
        <w:t xml:space="preserve"> proroga della</w:t>
      </w:r>
      <w:r w:rsidR="000214D4" w:rsidRPr="002F49D4">
        <w:rPr>
          <w:rFonts w:ascii="Century Gothic" w:hAnsi="Century Gothic"/>
        </w:rPr>
        <w:t xml:space="preserve"> sospensione del pagamento delle rate de</w:t>
      </w:r>
      <w:r w:rsidR="00AA19B7">
        <w:rPr>
          <w:rFonts w:ascii="Century Gothic" w:hAnsi="Century Gothic"/>
        </w:rPr>
        <w:t>l</w:t>
      </w:r>
      <w:r w:rsidR="000214D4" w:rsidRPr="002F49D4">
        <w:rPr>
          <w:rFonts w:ascii="Century Gothic" w:hAnsi="Century Gothic"/>
        </w:rPr>
        <w:t xml:space="preserve"> finanziament</w:t>
      </w:r>
      <w:r w:rsidR="00AA19B7">
        <w:rPr>
          <w:rFonts w:ascii="Century Gothic" w:hAnsi="Century Gothic"/>
        </w:rPr>
        <w:t>o</w:t>
      </w:r>
      <w:r w:rsidR="000214D4" w:rsidRPr="002F49D4">
        <w:rPr>
          <w:rFonts w:ascii="Century Gothic" w:hAnsi="Century Gothic"/>
        </w:rPr>
        <w:t xml:space="preserve"> sopra descritto</w:t>
      </w:r>
      <w:r w:rsidR="00881B42">
        <w:rPr>
          <w:rFonts w:ascii="Century Gothic" w:hAnsi="Century Gothic"/>
        </w:rPr>
        <w:t xml:space="preserve">, </w:t>
      </w:r>
      <w:r w:rsidR="007C2312">
        <w:rPr>
          <w:rFonts w:ascii="Century Gothic" w:hAnsi="Century Gothic"/>
        </w:rPr>
        <w:t>con l’espressa richiesta</w:t>
      </w:r>
      <w:r w:rsidR="00A12054">
        <w:rPr>
          <w:rFonts w:ascii="Century Gothic" w:hAnsi="Century Gothic"/>
        </w:rPr>
        <w:t xml:space="preserve"> che il rimborso del </w:t>
      </w:r>
      <w:r w:rsidR="008E130C">
        <w:rPr>
          <w:rFonts w:ascii="Century Gothic" w:hAnsi="Century Gothic"/>
        </w:rPr>
        <w:t xml:space="preserve">mutuo </w:t>
      </w:r>
      <w:r w:rsidR="00A12054">
        <w:rPr>
          <w:rFonts w:ascii="Century Gothic" w:hAnsi="Century Gothic"/>
        </w:rPr>
        <w:t>medesimo prosegua regolarmente secondo il relativo piano di ammortamento concordato</w:t>
      </w:r>
      <w:r w:rsidR="00711F84">
        <w:rPr>
          <w:rFonts w:ascii="Century Gothic" w:hAnsi="Century Gothic"/>
        </w:rPr>
        <w:t xml:space="preserve"> </w:t>
      </w:r>
      <w:r w:rsidR="00552E4A" w:rsidRPr="00552E4A">
        <w:rPr>
          <w:rFonts w:ascii="Century Gothic" w:hAnsi="Century Gothic"/>
        </w:rPr>
        <w:t xml:space="preserve">una volta terminata la sospensione del pagamento delle rate di cui al precedente punto </w:t>
      </w:r>
      <w:r w:rsidR="00CF30D4">
        <w:rPr>
          <w:rFonts w:ascii="Century Gothic" w:hAnsi="Century Gothic"/>
        </w:rPr>
        <w:t>b</w:t>
      </w:r>
      <w:r w:rsidR="00552E4A" w:rsidRPr="00552E4A">
        <w:rPr>
          <w:rFonts w:ascii="Century Gothic" w:hAnsi="Century Gothic"/>
        </w:rPr>
        <w:t>)</w:t>
      </w:r>
      <w:r w:rsidR="00552E4A">
        <w:rPr>
          <w:rFonts w:ascii="Century Gothic" w:hAnsi="Century Gothic"/>
        </w:rPr>
        <w:t xml:space="preserve"> delle premesse</w:t>
      </w:r>
      <w:r w:rsidR="000E08FE" w:rsidRPr="007860E3">
        <w:rPr>
          <w:rFonts w:ascii="Century Gothic" w:hAnsi="Century Gothic"/>
        </w:rPr>
        <w:t>.</w:t>
      </w:r>
    </w:p>
    <w:p w14:paraId="6A3085E8" w14:textId="77777777" w:rsidR="001D0F1D" w:rsidRPr="00924C5B" w:rsidRDefault="001D0F1D" w:rsidP="0006572D">
      <w:pPr>
        <w:spacing w:before="240" w:after="240"/>
        <w:jc w:val="both"/>
        <w:rPr>
          <w:rFonts w:ascii="Century Gothic" w:hAnsi="Century Gothic"/>
        </w:rPr>
      </w:pPr>
    </w:p>
    <w:p w14:paraId="51B9DB8C" w14:textId="0B5526B4" w:rsidR="000E08FE" w:rsidRDefault="000E08FE" w:rsidP="000E08FE">
      <w:pPr>
        <w:spacing w:after="0" w:line="240" w:lineRule="auto"/>
        <w:ind w:right="42"/>
        <w:jc w:val="both"/>
        <w:rPr>
          <w:rFonts w:ascii="Century Gothic" w:eastAsia="Times New Roman" w:hAnsi="Century Gothic" w:cs="Times New Roman"/>
          <w:szCs w:val="20"/>
          <w:lang w:eastAsia="it-IT"/>
        </w:rPr>
      </w:pPr>
      <w:r>
        <w:rPr>
          <w:rFonts w:ascii="Century Gothic" w:eastAsia="Times New Roman" w:hAnsi="Century Gothic" w:cs="Times New Roman"/>
          <w:szCs w:val="20"/>
          <w:lang w:eastAsia="it-IT"/>
        </w:rPr>
        <w:t>________________________</w:t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 w:rsidR="00924C5B">
        <w:rPr>
          <w:rFonts w:ascii="Century Gothic" w:eastAsia="Times New Roman" w:hAnsi="Century Gothic" w:cs="Times New Roman"/>
          <w:szCs w:val="20"/>
          <w:lang w:eastAsia="it-IT"/>
        </w:rPr>
        <w:t>___________________________________</w:t>
      </w:r>
    </w:p>
    <w:p w14:paraId="42A53A47" w14:textId="0D7DE64B" w:rsidR="000E08FE" w:rsidRDefault="000E08FE" w:rsidP="000E08FE">
      <w:pPr>
        <w:spacing w:after="0" w:line="240" w:lineRule="auto"/>
        <w:ind w:right="42"/>
        <w:jc w:val="both"/>
        <w:rPr>
          <w:rFonts w:ascii="Century Gothic" w:eastAsia="Times New Roman" w:hAnsi="Century Gothic" w:cs="Times New Roman"/>
          <w:sz w:val="18"/>
          <w:szCs w:val="16"/>
          <w:lang w:eastAsia="it-IT"/>
        </w:rPr>
      </w:pPr>
      <w:r w:rsidRPr="005D72E8"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   </w:t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</w:t>
      </w:r>
      <w:r w:rsidRPr="005D72E8"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Luogo e data</w:t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 w:rsidR="00967271"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</w:t>
      </w:r>
      <w:r w:rsidR="00924C5B" w:rsidRPr="00A1712E">
        <w:rPr>
          <w:rFonts w:ascii="Century Gothic" w:eastAsia="Times New Roman" w:hAnsi="Century Gothic" w:cs="Times New Roman"/>
          <w:sz w:val="18"/>
          <w:szCs w:val="16"/>
          <w:lang w:eastAsia="it-IT"/>
        </w:rPr>
        <w:t>Firma</w:t>
      </w:r>
    </w:p>
    <w:sectPr w:rsidR="000E08F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32932" w14:textId="77777777" w:rsidR="00574837" w:rsidRDefault="00574837" w:rsidP="00A1712E">
      <w:pPr>
        <w:spacing w:after="0" w:line="240" w:lineRule="auto"/>
      </w:pPr>
      <w:r>
        <w:separator/>
      </w:r>
    </w:p>
  </w:endnote>
  <w:endnote w:type="continuationSeparator" w:id="0">
    <w:p w14:paraId="69919D69" w14:textId="77777777" w:rsidR="00574837" w:rsidRDefault="00574837" w:rsidP="00A1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0514547"/>
      <w:docPartObj>
        <w:docPartGallery w:val="Page Numbers (Bottom of Page)"/>
        <w:docPartUnique/>
      </w:docPartObj>
    </w:sdtPr>
    <w:sdtContent>
      <w:p w14:paraId="6AA89793" w14:textId="5AC5D395" w:rsidR="004626A8" w:rsidRDefault="004626A8">
        <w:pPr>
          <w:pStyle w:val="Pidipagina"/>
          <w:jc w:val="right"/>
        </w:pPr>
      </w:p>
      <w:p w14:paraId="5BE591D1" w14:textId="0990C574" w:rsidR="00A1712E" w:rsidRDefault="00000000">
        <w:pPr>
          <w:pStyle w:val="Pidipagina"/>
          <w:jc w:val="right"/>
        </w:pPr>
      </w:p>
    </w:sdtContent>
  </w:sdt>
  <w:p w14:paraId="3582C1DC" w14:textId="77777777" w:rsidR="00A1712E" w:rsidRDefault="00A1712E" w:rsidP="008F573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2E296" w14:textId="77777777" w:rsidR="00574837" w:rsidRDefault="00574837" w:rsidP="00A1712E">
      <w:pPr>
        <w:spacing w:after="0" w:line="240" w:lineRule="auto"/>
      </w:pPr>
      <w:r>
        <w:separator/>
      </w:r>
    </w:p>
  </w:footnote>
  <w:footnote w:type="continuationSeparator" w:id="0">
    <w:p w14:paraId="39A19A47" w14:textId="77777777" w:rsidR="00574837" w:rsidRDefault="00574837" w:rsidP="00A1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C1BAF" w14:textId="44E0524C" w:rsidR="00D7349C" w:rsidRDefault="00AA19B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03FA701" wp14:editId="5E9E4B1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a4f54e0088b54524c558cd60" descr="{&quot;HashCode&quot;:25295346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4E0397" w14:textId="15A60508" w:rsidR="00AA19B7" w:rsidRPr="00AA19B7" w:rsidRDefault="00AA19B7" w:rsidP="00AA19B7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A19B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FA701" id="_x0000_t202" coordsize="21600,21600" o:spt="202" path="m,l,21600r21600,l21600,xe">
              <v:stroke joinstyle="miter"/>
              <v:path gradientshapeok="t" o:connecttype="rect"/>
            </v:shapetype>
            <v:shape id="MSIPCMa4f54e0088b54524c558cd60" o:spid="_x0000_s1026" type="#_x0000_t202" alt="{&quot;HashCode&quot;:25295346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064E0397" w14:textId="15A60508" w:rsidR="00AA19B7" w:rsidRPr="00AA19B7" w:rsidRDefault="00AA19B7" w:rsidP="00AA19B7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A19B7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349C" w:rsidRPr="00F84F15">
      <w:t xml:space="preserve">Mod. </w:t>
    </w:r>
    <w:r w:rsidR="0022000A">
      <w:t>28</w:t>
    </w:r>
    <w:r w:rsidR="002471ED">
      <w:t>80</w:t>
    </w:r>
    <w:r w:rsidR="0022000A">
      <w:tab/>
    </w:r>
    <w:r w:rsidR="0022000A">
      <w:tab/>
    </w:r>
    <w:r w:rsidR="00D7349C" w:rsidRPr="00F84F15">
      <w:t xml:space="preserve">Ed. </w:t>
    </w:r>
    <w:r w:rsidR="00857982" w:rsidRPr="00F84F15">
      <w:t>0</w:t>
    </w:r>
    <w:r w:rsidR="009E44B3">
      <w:t>9</w:t>
    </w:r>
    <w:r w:rsidR="00D7349C" w:rsidRPr="00F84F15">
      <w:t>/</w:t>
    </w:r>
    <w:r w:rsidR="00857982" w:rsidRPr="00F84F15">
      <w:t>202</w:t>
    </w:r>
    <w:r w:rsidR="00857982">
      <w:t>4</w:t>
    </w:r>
  </w:p>
  <w:p w14:paraId="4392C394" w14:textId="0D10D4B0" w:rsidR="00BA6A97" w:rsidRDefault="00BA6A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4F37"/>
    <w:multiLevelType w:val="hybridMultilevel"/>
    <w:tmpl w:val="79D2C936"/>
    <w:lvl w:ilvl="0" w:tplc="5F885B2A">
      <w:numFmt w:val="bullet"/>
      <w:lvlText w:val="-"/>
      <w:lvlJc w:val="left"/>
      <w:pPr>
        <w:ind w:left="776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A950F29"/>
    <w:multiLevelType w:val="hybridMultilevel"/>
    <w:tmpl w:val="386ACD80"/>
    <w:lvl w:ilvl="0" w:tplc="5F885B2A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07890"/>
    <w:multiLevelType w:val="hybridMultilevel"/>
    <w:tmpl w:val="DC565182"/>
    <w:lvl w:ilvl="0" w:tplc="2CC6FBD2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cs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47DFB"/>
    <w:multiLevelType w:val="hybridMultilevel"/>
    <w:tmpl w:val="CF9C345E"/>
    <w:lvl w:ilvl="0" w:tplc="0410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 w15:restartNumberingAfterBreak="0">
    <w:nsid w:val="45CA2A9C"/>
    <w:multiLevelType w:val="hybridMultilevel"/>
    <w:tmpl w:val="C1288F38"/>
    <w:lvl w:ilvl="0" w:tplc="5F885B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1510C"/>
    <w:multiLevelType w:val="hybridMultilevel"/>
    <w:tmpl w:val="20F6CC18"/>
    <w:lvl w:ilvl="0" w:tplc="D3E221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E47A1"/>
    <w:multiLevelType w:val="hybridMultilevel"/>
    <w:tmpl w:val="C9904AA0"/>
    <w:lvl w:ilvl="0" w:tplc="5F885B2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732395"/>
    <w:multiLevelType w:val="hybridMultilevel"/>
    <w:tmpl w:val="8438C256"/>
    <w:lvl w:ilvl="0" w:tplc="5F885B2A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336A86"/>
    <w:multiLevelType w:val="hybridMultilevel"/>
    <w:tmpl w:val="C53E5F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325D7"/>
    <w:multiLevelType w:val="hybridMultilevel"/>
    <w:tmpl w:val="2DC2EC34"/>
    <w:lvl w:ilvl="0" w:tplc="E3B64EF6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03093"/>
    <w:multiLevelType w:val="hybridMultilevel"/>
    <w:tmpl w:val="B8D8BD66"/>
    <w:lvl w:ilvl="0" w:tplc="AAAAE03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65060">
    <w:abstractNumId w:val="4"/>
  </w:num>
  <w:num w:numId="2" w16cid:durableId="480849470">
    <w:abstractNumId w:val="10"/>
  </w:num>
  <w:num w:numId="3" w16cid:durableId="1617368873">
    <w:abstractNumId w:val="5"/>
  </w:num>
  <w:num w:numId="4" w16cid:durableId="2048795898">
    <w:abstractNumId w:val="8"/>
  </w:num>
  <w:num w:numId="5" w16cid:durableId="1651783660">
    <w:abstractNumId w:val="2"/>
  </w:num>
  <w:num w:numId="6" w16cid:durableId="1523282871">
    <w:abstractNumId w:val="9"/>
  </w:num>
  <w:num w:numId="7" w16cid:durableId="1123767371">
    <w:abstractNumId w:val="7"/>
  </w:num>
  <w:num w:numId="8" w16cid:durableId="372920566">
    <w:abstractNumId w:val="1"/>
  </w:num>
  <w:num w:numId="9" w16cid:durableId="1120491174">
    <w:abstractNumId w:val="6"/>
  </w:num>
  <w:num w:numId="10" w16cid:durableId="1816944392">
    <w:abstractNumId w:val="0"/>
  </w:num>
  <w:num w:numId="11" w16cid:durableId="901986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EA"/>
    <w:rsid w:val="000214D4"/>
    <w:rsid w:val="0003582F"/>
    <w:rsid w:val="00057BC5"/>
    <w:rsid w:val="000616A5"/>
    <w:rsid w:val="0006572D"/>
    <w:rsid w:val="00074BAE"/>
    <w:rsid w:val="00081831"/>
    <w:rsid w:val="000A52A0"/>
    <w:rsid w:val="000D0A06"/>
    <w:rsid w:val="000D1C56"/>
    <w:rsid w:val="000D67EE"/>
    <w:rsid w:val="000E08FE"/>
    <w:rsid w:val="000E334A"/>
    <w:rsid w:val="000F7967"/>
    <w:rsid w:val="00131FD9"/>
    <w:rsid w:val="00140255"/>
    <w:rsid w:val="00154827"/>
    <w:rsid w:val="00193CD0"/>
    <w:rsid w:val="001A4655"/>
    <w:rsid w:val="001B0720"/>
    <w:rsid w:val="001B623F"/>
    <w:rsid w:val="001B741F"/>
    <w:rsid w:val="001C0639"/>
    <w:rsid w:val="001C1EA7"/>
    <w:rsid w:val="001D0F1D"/>
    <w:rsid w:val="001D3404"/>
    <w:rsid w:val="001E0D56"/>
    <w:rsid w:val="001F2857"/>
    <w:rsid w:val="0020510C"/>
    <w:rsid w:val="0022000A"/>
    <w:rsid w:val="002471ED"/>
    <w:rsid w:val="0026280A"/>
    <w:rsid w:val="00283C86"/>
    <w:rsid w:val="002B1854"/>
    <w:rsid w:val="002C766A"/>
    <w:rsid w:val="002F49D4"/>
    <w:rsid w:val="002F7A0E"/>
    <w:rsid w:val="0031170E"/>
    <w:rsid w:val="00314121"/>
    <w:rsid w:val="00316475"/>
    <w:rsid w:val="00323159"/>
    <w:rsid w:val="00340519"/>
    <w:rsid w:val="0035074C"/>
    <w:rsid w:val="00380B76"/>
    <w:rsid w:val="003A44CE"/>
    <w:rsid w:val="003A5080"/>
    <w:rsid w:val="003B13D3"/>
    <w:rsid w:val="003E592E"/>
    <w:rsid w:val="003E6245"/>
    <w:rsid w:val="003F0134"/>
    <w:rsid w:val="00412576"/>
    <w:rsid w:val="00417696"/>
    <w:rsid w:val="004452B4"/>
    <w:rsid w:val="00460773"/>
    <w:rsid w:val="004626A8"/>
    <w:rsid w:val="00464F52"/>
    <w:rsid w:val="0049193E"/>
    <w:rsid w:val="004A3C9F"/>
    <w:rsid w:val="004A4AFF"/>
    <w:rsid w:val="004B70F4"/>
    <w:rsid w:val="004C0B51"/>
    <w:rsid w:val="004C62DD"/>
    <w:rsid w:val="004D3BB6"/>
    <w:rsid w:val="00502A79"/>
    <w:rsid w:val="00502AC0"/>
    <w:rsid w:val="0051375D"/>
    <w:rsid w:val="005325EA"/>
    <w:rsid w:val="0054791F"/>
    <w:rsid w:val="00552E4A"/>
    <w:rsid w:val="00561632"/>
    <w:rsid w:val="00567CAD"/>
    <w:rsid w:val="00574099"/>
    <w:rsid w:val="00574837"/>
    <w:rsid w:val="005900EB"/>
    <w:rsid w:val="005A023D"/>
    <w:rsid w:val="005C08EA"/>
    <w:rsid w:val="005D72E8"/>
    <w:rsid w:val="005F025F"/>
    <w:rsid w:val="0062345C"/>
    <w:rsid w:val="006561F7"/>
    <w:rsid w:val="00671799"/>
    <w:rsid w:val="0067482E"/>
    <w:rsid w:val="006B1477"/>
    <w:rsid w:val="006B3EB3"/>
    <w:rsid w:val="006B5838"/>
    <w:rsid w:val="006B66E7"/>
    <w:rsid w:val="006D6141"/>
    <w:rsid w:val="007111F5"/>
    <w:rsid w:val="00711F84"/>
    <w:rsid w:val="00712731"/>
    <w:rsid w:val="0071481D"/>
    <w:rsid w:val="00715003"/>
    <w:rsid w:val="00772B9D"/>
    <w:rsid w:val="007746F8"/>
    <w:rsid w:val="00776B09"/>
    <w:rsid w:val="007860E3"/>
    <w:rsid w:val="00794C4F"/>
    <w:rsid w:val="00795E9C"/>
    <w:rsid w:val="007A1845"/>
    <w:rsid w:val="007A5CAD"/>
    <w:rsid w:val="007C2312"/>
    <w:rsid w:val="007C2E07"/>
    <w:rsid w:val="007D1ADC"/>
    <w:rsid w:val="007E2A0A"/>
    <w:rsid w:val="007F15B1"/>
    <w:rsid w:val="007F5E31"/>
    <w:rsid w:val="007F684D"/>
    <w:rsid w:val="00806330"/>
    <w:rsid w:val="008431CE"/>
    <w:rsid w:val="00857623"/>
    <w:rsid w:val="00857982"/>
    <w:rsid w:val="00863ECA"/>
    <w:rsid w:val="00881B42"/>
    <w:rsid w:val="008B10C2"/>
    <w:rsid w:val="008B6118"/>
    <w:rsid w:val="008E130C"/>
    <w:rsid w:val="008F573C"/>
    <w:rsid w:val="008F7400"/>
    <w:rsid w:val="009005A5"/>
    <w:rsid w:val="00905684"/>
    <w:rsid w:val="0092203B"/>
    <w:rsid w:val="00924C5B"/>
    <w:rsid w:val="00933EE2"/>
    <w:rsid w:val="00934D78"/>
    <w:rsid w:val="00937B9A"/>
    <w:rsid w:val="00967271"/>
    <w:rsid w:val="009A4759"/>
    <w:rsid w:val="009B74DB"/>
    <w:rsid w:val="009C3637"/>
    <w:rsid w:val="009E44B3"/>
    <w:rsid w:val="009E5CBA"/>
    <w:rsid w:val="00A12054"/>
    <w:rsid w:val="00A1712E"/>
    <w:rsid w:val="00A313F7"/>
    <w:rsid w:val="00A72E9A"/>
    <w:rsid w:val="00A90217"/>
    <w:rsid w:val="00A91065"/>
    <w:rsid w:val="00AA19B7"/>
    <w:rsid w:val="00AE7E78"/>
    <w:rsid w:val="00AF47C7"/>
    <w:rsid w:val="00B211D6"/>
    <w:rsid w:val="00B36C25"/>
    <w:rsid w:val="00B36E30"/>
    <w:rsid w:val="00B56047"/>
    <w:rsid w:val="00B63552"/>
    <w:rsid w:val="00B655FA"/>
    <w:rsid w:val="00B65AB2"/>
    <w:rsid w:val="00B67C51"/>
    <w:rsid w:val="00B978CF"/>
    <w:rsid w:val="00BA6A97"/>
    <w:rsid w:val="00BB50AF"/>
    <w:rsid w:val="00BE5BCA"/>
    <w:rsid w:val="00BE7DCD"/>
    <w:rsid w:val="00BF5396"/>
    <w:rsid w:val="00C062C3"/>
    <w:rsid w:val="00C074F5"/>
    <w:rsid w:val="00C35464"/>
    <w:rsid w:val="00C5453D"/>
    <w:rsid w:val="00C66331"/>
    <w:rsid w:val="00C82493"/>
    <w:rsid w:val="00C949FB"/>
    <w:rsid w:val="00CA1010"/>
    <w:rsid w:val="00CA5AEA"/>
    <w:rsid w:val="00CA7FA4"/>
    <w:rsid w:val="00CF30D4"/>
    <w:rsid w:val="00CF3528"/>
    <w:rsid w:val="00D10AB6"/>
    <w:rsid w:val="00D6021F"/>
    <w:rsid w:val="00D659CF"/>
    <w:rsid w:val="00D7349C"/>
    <w:rsid w:val="00D81A99"/>
    <w:rsid w:val="00D859CC"/>
    <w:rsid w:val="00DC2696"/>
    <w:rsid w:val="00DD0EE1"/>
    <w:rsid w:val="00DF5507"/>
    <w:rsid w:val="00E01F0C"/>
    <w:rsid w:val="00E11F60"/>
    <w:rsid w:val="00E332AF"/>
    <w:rsid w:val="00E54FCC"/>
    <w:rsid w:val="00E64532"/>
    <w:rsid w:val="00EB3D6E"/>
    <w:rsid w:val="00EB6315"/>
    <w:rsid w:val="00EE70C0"/>
    <w:rsid w:val="00EF107F"/>
    <w:rsid w:val="00F251F6"/>
    <w:rsid w:val="00F2658B"/>
    <w:rsid w:val="00F34905"/>
    <w:rsid w:val="00F45F12"/>
    <w:rsid w:val="00F5613A"/>
    <w:rsid w:val="00F61A8D"/>
    <w:rsid w:val="00F65C6D"/>
    <w:rsid w:val="00F772AC"/>
    <w:rsid w:val="00F80100"/>
    <w:rsid w:val="00F80FC0"/>
    <w:rsid w:val="00F84F15"/>
    <w:rsid w:val="00FA06B0"/>
    <w:rsid w:val="00FD348A"/>
    <w:rsid w:val="00FD6B3D"/>
    <w:rsid w:val="00FF156A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E40B9"/>
  <w15:chartTrackingRefBased/>
  <w15:docId w15:val="{A6EF1163-B3F6-4464-9DB2-9D63AA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2B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B0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71481D"/>
    <w:pPr>
      <w:spacing w:after="0" w:line="240" w:lineRule="auto"/>
    </w:pPr>
  </w:style>
  <w:style w:type="paragraph" w:customStyle="1" w:styleId="Normale0">
    <w:name w:val="Normale_0"/>
    <w:qFormat/>
    <w:rsid w:val="00074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31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431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31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31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31C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17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12E"/>
  </w:style>
  <w:style w:type="paragraph" w:styleId="Pidipagina">
    <w:name w:val="footer"/>
    <w:basedOn w:val="Normale"/>
    <w:link w:val="PidipaginaCarattere"/>
    <w:uiPriority w:val="99"/>
    <w:unhideWhenUsed/>
    <w:rsid w:val="00A17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12E"/>
  </w:style>
  <w:style w:type="character" w:styleId="Collegamentoipertestuale">
    <w:name w:val="Hyperlink"/>
    <w:basedOn w:val="Carpredefinitoparagrafo"/>
    <w:uiPriority w:val="99"/>
    <w:semiHidden/>
    <w:unhideWhenUsed/>
    <w:rsid w:val="007E2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A1DC-B9EE-4223-AE97-A24F52D4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Battaiola</dc:creator>
  <cp:keywords/>
  <dc:description/>
  <cp:lastModifiedBy>Federica Pezzato</cp:lastModifiedBy>
  <cp:revision>42</cp:revision>
  <dcterms:created xsi:type="dcterms:W3CDTF">2024-04-19T07:10:00Z</dcterms:created>
  <dcterms:modified xsi:type="dcterms:W3CDTF">2024-09-02T09:48:00Z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2023-08-07T10:07:39Z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74b90efd-ef48-4a1d-a050-cd5de956ad0f</vt:lpwstr>
  </property>
  <property fmtid="{D5CDD505-2E9C-101B-9397-08002B2CF9AE}" pid="8" name="MSIP_Label_b266f2e9-5ba9-41e8-bb3a-ae1808c10e86_ContentBits">
    <vt:lpwstr>1</vt:lpwstr>
  </property>
</Properties>
</file>